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4A" w:rsidRDefault="00F6434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6434A" w:rsidRDefault="00F6434A">
      <w:pPr>
        <w:pStyle w:val="ConsPlusNormal"/>
        <w:jc w:val="both"/>
      </w:pPr>
    </w:p>
    <w:p w:rsidR="00F6434A" w:rsidRDefault="00F6434A">
      <w:pPr>
        <w:pStyle w:val="ConsPlusTitle"/>
        <w:jc w:val="center"/>
      </w:pPr>
      <w:r>
        <w:t>МИНИСТЕРСТВО ПРОМЫШЛЕННОСТИ И ТОРГОВЛИ РОССИЙСКОЙ ФЕДЕРАЦИИ</w:t>
      </w:r>
    </w:p>
    <w:p w:rsidR="00F6434A" w:rsidRDefault="00F6434A">
      <w:pPr>
        <w:pStyle w:val="ConsPlusTitle"/>
        <w:jc w:val="center"/>
      </w:pPr>
    </w:p>
    <w:p w:rsidR="00F6434A" w:rsidRDefault="00F6434A">
      <w:pPr>
        <w:pStyle w:val="ConsPlusTitle"/>
        <w:jc w:val="center"/>
      </w:pPr>
      <w:r>
        <w:t>ФЕДЕРАЛЬНОЕ АГЕНТСТВО ПО ТЕХНИЧЕСКОМУ РЕГУЛИРОВАНИЮ</w:t>
      </w:r>
    </w:p>
    <w:p w:rsidR="00F6434A" w:rsidRDefault="00F6434A">
      <w:pPr>
        <w:pStyle w:val="ConsPlusTitle"/>
        <w:jc w:val="center"/>
      </w:pPr>
      <w:r>
        <w:t>И МЕТРОЛОГИИ</w:t>
      </w:r>
    </w:p>
    <w:p w:rsidR="00F6434A" w:rsidRDefault="00F6434A">
      <w:pPr>
        <w:pStyle w:val="ConsPlusTitle"/>
        <w:jc w:val="center"/>
      </w:pPr>
    </w:p>
    <w:p w:rsidR="00F6434A" w:rsidRDefault="00F6434A">
      <w:pPr>
        <w:pStyle w:val="ConsPlusTitle"/>
        <w:jc w:val="center"/>
      </w:pPr>
      <w:r>
        <w:t>ПРИКАЗ</w:t>
      </w:r>
    </w:p>
    <w:p w:rsidR="00F6434A" w:rsidRDefault="00F6434A">
      <w:pPr>
        <w:pStyle w:val="ConsPlusTitle"/>
        <w:jc w:val="center"/>
      </w:pPr>
      <w:r>
        <w:t>от 10 ноября 2015 г. N 1745-ст</w:t>
      </w:r>
    </w:p>
    <w:p w:rsidR="00F6434A" w:rsidRDefault="00F6434A">
      <w:pPr>
        <w:pStyle w:val="ConsPlusTitle"/>
        <w:jc w:val="center"/>
      </w:pPr>
    </w:p>
    <w:p w:rsidR="00F6434A" w:rsidRDefault="00F6434A">
      <w:pPr>
        <w:pStyle w:val="ConsPlusTitle"/>
        <w:jc w:val="center"/>
      </w:pPr>
      <w:r>
        <w:t>О ВНЕСЕНИИ ИЗМЕНЕНИЙ</w:t>
      </w:r>
    </w:p>
    <w:p w:rsidR="00F6434A" w:rsidRDefault="00F6434A">
      <w:pPr>
        <w:pStyle w:val="ConsPlusTitle"/>
        <w:jc w:val="center"/>
      </w:pPr>
      <w:r>
        <w:t xml:space="preserve">В ПРИКАЗ ФЕДЕРАЛЬНОГО АГЕНТСТВА ПО </w:t>
      </w:r>
      <w:proofErr w:type="gramStart"/>
      <w:r>
        <w:t>ТЕХНИЧЕСКОМУ</w:t>
      </w:r>
      <w:proofErr w:type="gramEnd"/>
    </w:p>
    <w:p w:rsidR="00F6434A" w:rsidRDefault="00F6434A">
      <w:pPr>
        <w:pStyle w:val="ConsPlusTitle"/>
        <w:jc w:val="center"/>
      </w:pPr>
      <w:r>
        <w:t>РЕГУЛИРОВАНИЮ И МЕТРОЛОГИИ ОТ 31 ЯНВАРЯ 2014 Г. N 14-СТ</w:t>
      </w:r>
    </w:p>
    <w:p w:rsidR="00F6434A" w:rsidRDefault="00F6434A">
      <w:pPr>
        <w:pStyle w:val="ConsPlusTitle"/>
        <w:jc w:val="center"/>
      </w:pPr>
      <w:r>
        <w:t xml:space="preserve">"О ПРИНЯТИИ И ВВЕДЕНИИ В ДЕЙСТВИЕ </w:t>
      </w:r>
      <w:proofErr w:type="gramStart"/>
      <w:r>
        <w:t>ОБЩЕРОССИЙСКОГО</w:t>
      </w:r>
      <w:proofErr w:type="gramEnd"/>
    </w:p>
    <w:p w:rsidR="00F6434A" w:rsidRDefault="00F6434A">
      <w:pPr>
        <w:pStyle w:val="ConsPlusTitle"/>
        <w:jc w:val="center"/>
      </w:pPr>
      <w:r>
        <w:t>КЛАССИФИКАТОРА ВИДОВ ЭКОНОМИЧЕСКОЙ ДЕЯТЕЛЬНОСТИ (ОКВЭД</w:t>
      </w:r>
      <w:proofErr w:type="gramStart"/>
      <w:r>
        <w:t>2</w:t>
      </w:r>
      <w:proofErr w:type="gramEnd"/>
      <w:r>
        <w:t>)</w:t>
      </w:r>
    </w:p>
    <w:p w:rsidR="00F6434A" w:rsidRDefault="00F6434A">
      <w:pPr>
        <w:pStyle w:val="ConsPlusTitle"/>
        <w:jc w:val="center"/>
      </w:pPr>
      <w:proofErr w:type="gramStart"/>
      <w:r>
        <w:t>ОК</w:t>
      </w:r>
      <w:proofErr w:type="gramEnd"/>
      <w:r>
        <w:t xml:space="preserve"> 029-2014 (КДЕС РЕД. 2) И ОБЩЕРОССИЙСКОГО КЛАССИФИКАТОРА</w:t>
      </w:r>
    </w:p>
    <w:p w:rsidR="00F6434A" w:rsidRDefault="00F6434A">
      <w:pPr>
        <w:pStyle w:val="ConsPlusTitle"/>
        <w:jc w:val="center"/>
      </w:pPr>
      <w:r>
        <w:t>ПРОДУКЦИИ ПО ВИДАМ ЭКОНОМИЧЕСКОЙ ДЕЯТЕЛЬНОСТИ (ОКПД</w:t>
      </w:r>
      <w:proofErr w:type="gramStart"/>
      <w:r>
        <w:t>2</w:t>
      </w:r>
      <w:proofErr w:type="gramEnd"/>
      <w:r>
        <w:t>)</w:t>
      </w:r>
    </w:p>
    <w:p w:rsidR="00F6434A" w:rsidRDefault="00F6434A">
      <w:pPr>
        <w:pStyle w:val="ConsPlusTitle"/>
        <w:jc w:val="center"/>
      </w:pPr>
      <w:proofErr w:type="gramStart"/>
      <w:r>
        <w:t>ОК</w:t>
      </w:r>
      <w:proofErr w:type="gramEnd"/>
      <w:r>
        <w:t xml:space="preserve"> 034-2014 (КПЕС 2008)"</w:t>
      </w:r>
    </w:p>
    <w:p w:rsidR="00F6434A" w:rsidRDefault="00F6434A">
      <w:pPr>
        <w:pStyle w:val="ConsPlusNormal"/>
        <w:jc w:val="both"/>
      </w:pPr>
    </w:p>
    <w:p w:rsidR="00F6434A" w:rsidRDefault="00F6434A">
      <w:pPr>
        <w:pStyle w:val="ConsPlusNormal"/>
        <w:ind w:firstLine="540"/>
        <w:jc w:val="both"/>
      </w:pPr>
      <w:r>
        <w:t xml:space="preserve">Во исполнение </w:t>
      </w:r>
      <w:proofErr w:type="gramStart"/>
      <w:r>
        <w:t>поручения заместителя Председателя Правительства Российской Федерации</w:t>
      </w:r>
      <w:proofErr w:type="gramEnd"/>
      <w:r>
        <w:t xml:space="preserve"> А.В. Дворковича от 6 ноября 2015 г. N АД-П10-7562 приказываю:</w:t>
      </w:r>
    </w:p>
    <w:p w:rsidR="00F6434A" w:rsidRDefault="00F6434A">
      <w:pPr>
        <w:pStyle w:val="ConsPlusNormal"/>
        <w:ind w:firstLine="540"/>
        <w:jc w:val="both"/>
      </w:pPr>
      <w:r>
        <w:t xml:space="preserve">В </w:t>
      </w:r>
      <w:hyperlink r:id="rId6" w:history="1">
        <w:r>
          <w:rPr>
            <w:color w:val="0000FF"/>
          </w:rPr>
          <w:t>пунктах 1</w:t>
        </w:r>
      </w:hyperlink>
      <w:r>
        <w:t xml:space="preserve">, </w:t>
      </w:r>
      <w:hyperlink r:id="rId7" w:history="1">
        <w:r>
          <w:rPr>
            <w:color w:val="0000FF"/>
          </w:rPr>
          <w:t>2</w:t>
        </w:r>
      </w:hyperlink>
      <w:r>
        <w:t xml:space="preserve">, </w:t>
      </w:r>
      <w:hyperlink r:id="rId8" w:history="1">
        <w:r>
          <w:rPr>
            <w:color w:val="0000FF"/>
          </w:rPr>
          <w:t>3</w:t>
        </w:r>
      </w:hyperlink>
      <w:r>
        <w:t xml:space="preserve">, </w:t>
      </w:r>
      <w:hyperlink r:id="rId9" w:history="1">
        <w:r>
          <w:rPr>
            <w:color w:val="0000FF"/>
          </w:rPr>
          <w:t>4</w:t>
        </w:r>
      </w:hyperlink>
      <w:r>
        <w:t xml:space="preserve">, </w:t>
      </w:r>
      <w:hyperlink r:id="rId10" w:history="1">
        <w:r>
          <w:rPr>
            <w:color w:val="0000FF"/>
          </w:rPr>
          <w:t>5</w:t>
        </w:r>
      </w:hyperlink>
      <w:r>
        <w:t xml:space="preserve">, </w:t>
      </w:r>
      <w:hyperlink r:id="rId11" w:history="1">
        <w:r>
          <w:rPr>
            <w:color w:val="0000FF"/>
          </w:rPr>
          <w:t>6</w:t>
        </w:r>
      </w:hyperlink>
      <w:r>
        <w:t xml:space="preserve"> и </w:t>
      </w:r>
      <w:hyperlink r:id="rId12" w:history="1">
        <w:r>
          <w:rPr>
            <w:color w:val="0000FF"/>
          </w:rPr>
          <w:t>7</w:t>
        </w:r>
      </w:hyperlink>
      <w:r>
        <w:t xml:space="preserve"> приказа Федерального агентства по техническому регулированию и метрологии от 31 января 2014 г. N 14-ст "О принятии и введении в действие Общероссийского классификатора видов экономической деятельности (ОКВЭД2) </w:t>
      </w:r>
      <w:proofErr w:type="gramStart"/>
      <w:r>
        <w:t>ОК</w:t>
      </w:r>
      <w:proofErr w:type="gramEnd"/>
      <w:r>
        <w:t xml:space="preserve"> 029-2014 (КДЕС Ред. 2) и Общероссийского классификатора продукции по видам экономической деятельности (ОКПД2) ОК 034-2014 (КПЕС 2008)" (в редакции приказа Федерального агентства по техническому регулированию и метрологии от 30 сентября 2014 г. N 1261-ст) слова "1 января 2016 года" заменить словами "1 января 2017 года".</w:t>
      </w:r>
    </w:p>
    <w:p w:rsidR="00F6434A" w:rsidRDefault="00F6434A">
      <w:pPr>
        <w:pStyle w:val="ConsPlusNormal"/>
        <w:jc w:val="both"/>
      </w:pPr>
    </w:p>
    <w:p w:rsidR="00F6434A" w:rsidRDefault="00F6434A">
      <w:pPr>
        <w:pStyle w:val="ConsPlusNormal"/>
        <w:jc w:val="right"/>
      </w:pPr>
      <w:r>
        <w:t>Руководитель</w:t>
      </w:r>
    </w:p>
    <w:p w:rsidR="00F6434A" w:rsidRDefault="00F6434A">
      <w:pPr>
        <w:pStyle w:val="ConsPlusNormal"/>
        <w:jc w:val="right"/>
      </w:pPr>
      <w:r>
        <w:t>А.В.АБРАМОВ</w:t>
      </w:r>
    </w:p>
    <w:p w:rsidR="00F6434A" w:rsidRDefault="00F6434A">
      <w:pPr>
        <w:pStyle w:val="ConsPlusNormal"/>
        <w:jc w:val="both"/>
      </w:pPr>
    </w:p>
    <w:p w:rsidR="00F6434A" w:rsidRDefault="00F6434A">
      <w:pPr>
        <w:pStyle w:val="ConsPlusNormal"/>
        <w:jc w:val="both"/>
      </w:pPr>
    </w:p>
    <w:p w:rsidR="00F6434A" w:rsidRDefault="00F6434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488B" w:rsidRDefault="004B488B">
      <w:bookmarkStart w:id="0" w:name="_GoBack"/>
      <w:bookmarkEnd w:id="0"/>
    </w:p>
    <w:sectPr w:rsidR="004B488B" w:rsidSect="00934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34A"/>
    <w:rsid w:val="004B488B"/>
    <w:rsid w:val="00F6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43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43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43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43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43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43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101455ED9EB82FE0A6E0C81FA22EA814D5C51E91AE166657E71B95834BF300DAB3501ACDFF4CE4K6LA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B101455ED9EB82FE0A6E0C81FA22EA814D5C51E91AE166657E71B95834BF300DAB3501ACDFF4CE4K6LBN" TargetMode="External"/><Relationship Id="rId12" Type="http://schemas.openxmlformats.org/officeDocument/2006/relationships/hyperlink" Target="consultantplus://offline/ref=0B101455ED9EB82FE0A6E0C81FA22EA814D5C51E91AE166657E71B95834BF300DAB3501ACDFF4CE7K6L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101455ED9EB82FE0A6E0C81FA22EA814D5C51E91AE166657E71B95834BF300DAB3501ACDFF4CE4K6L8N" TargetMode="External"/><Relationship Id="rId11" Type="http://schemas.openxmlformats.org/officeDocument/2006/relationships/hyperlink" Target="consultantplus://offline/ref=0B101455ED9EB82FE0A6E0C81FA22EA814D5C51E91AE166657E71B95834BF300DAB3501ACDFF4CE7K6LDN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0B101455ED9EB82FE0A6E0C81FA22EA814D5C51E91AE166657E71B95834BF300DAB3501ACDFF4CE4K6L4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101455ED9EB82FE0A6E0C81FA22EA814D5C51E91AE166657E71B95834BF300DAB3501ACDFF4CE4K6L5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2015-11-24T13:11:00Z</dcterms:created>
  <dcterms:modified xsi:type="dcterms:W3CDTF">2015-11-24T13:11:00Z</dcterms:modified>
</cp:coreProperties>
</file>